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C1" w:rsidRDefault="00F745C1" w:rsidP="00F745C1">
      <w:pPr>
        <w:pStyle w:val="NoSpacing"/>
      </w:pPr>
      <w:r>
        <w:rPr>
          <w:u w:val="single"/>
        </w:rPr>
        <w:t>Robert BOTELER</w:t>
      </w:r>
      <w:r>
        <w:t xml:space="preserve">     (fl.1409)</w:t>
      </w:r>
    </w:p>
    <w:p w:rsidR="00F745C1" w:rsidRDefault="00F745C1" w:rsidP="00F745C1">
      <w:pPr>
        <w:pStyle w:val="NoSpacing"/>
      </w:pPr>
    </w:p>
    <w:p w:rsidR="00F745C1" w:rsidRDefault="00F745C1" w:rsidP="00F745C1">
      <w:pPr>
        <w:pStyle w:val="NoSpacing"/>
      </w:pPr>
    </w:p>
    <w:p w:rsidR="00F745C1" w:rsidRDefault="00F745C1" w:rsidP="00F745C1">
      <w:pPr>
        <w:pStyle w:val="NoSpacing"/>
      </w:pPr>
      <w:r>
        <w:t>12 Dec.1409</w:t>
      </w:r>
      <w:r>
        <w:tab/>
        <w:t>He was a juror on the inquisitions held at Thirsk into the lands of the late</w:t>
      </w:r>
    </w:p>
    <w:p w:rsidR="00F745C1" w:rsidRDefault="00F745C1" w:rsidP="00F745C1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Plesyngton</w:t>
      </w:r>
      <w:proofErr w:type="spellEnd"/>
      <w:r>
        <w:t>(</w:t>
      </w:r>
      <w:proofErr w:type="gramEnd"/>
      <w:r>
        <w:t xml:space="preserve">q.v.) and also the lands of the late Agnes de </w:t>
      </w:r>
      <w:proofErr w:type="spellStart"/>
      <w:r>
        <w:t>Plesyngton</w:t>
      </w:r>
      <w:proofErr w:type="spellEnd"/>
      <w:r>
        <w:t>.</w:t>
      </w:r>
    </w:p>
    <w:p w:rsidR="00F745C1" w:rsidRDefault="00F745C1" w:rsidP="00F745C1">
      <w:pPr>
        <w:pStyle w:val="NoSpacing"/>
      </w:pPr>
      <w:r>
        <w:tab/>
      </w:r>
      <w:r>
        <w:tab/>
        <w:t>(Yorkshire I.P.M. pp.82-3)</w:t>
      </w:r>
    </w:p>
    <w:p w:rsidR="00036F86" w:rsidRDefault="00036F86" w:rsidP="00036F86">
      <w:pPr>
        <w:pStyle w:val="NoSpacing"/>
      </w:pPr>
      <w:r>
        <w:t>12 Dec.1409</w:t>
      </w:r>
      <w:r>
        <w:tab/>
        <w:t>He was a juror on the inquisition held at Thirsk into the lands of the late</w:t>
      </w:r>
    </w:p>
    <w:p w:rsidR="00036F86" w:rsidRDefault="00036F86" w:rsidP="00036F86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(Yorkshire I.P.M. pp.85-6)</w:t>
      </w:r>
    </w:p>
    <w:p w:rsidR="00F745C1" w:rsidRDefault="00F745C1" w:rsidP="00F745C1">
      <w:pPr>
        <w:pStyle w:val="NoSpacing"/>
      </w:pPr>
    </w:p>
    <w:p w:rsidR="00F745C1" w:rsidRDefault="00F745C1" w:rsidP="00F745C1">
      <w:pPr>
        <w:pStyle w:val="NoSpacing"/>
      </w:pPr>
    </w:p>
    <w:p w:rsidR="00BA4020" w:rsidRPr="00F745C1" w:rsidRDefault="00036F86" w:rsidP="00F745C1">
      <w:pPr>
        <w:pStyle w:val="NoSpacing"/>
      </w:pPr>
      <w:r>
        <w:t>17 October 2012</w:t>
      </w:r>
      <w:bookmarkStart w:id="0" w:name="_GoBack"/>
      <w:bookmarkEnd w:id="0"/>
    </w:p>
    <w:sectPr w:rsidR="00BA4020" w:rsidRPr="00F745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5C1" w:rsidRDefault="00F745C1" w:rsidP="00552EBA">
      <w:r>
        <w:separator/>
      </w:r>
    </w:p>
  </w:endnote>
  <w:endnote w:type="continuationSeparator" w:id="0">
    <w:p w:rsidR="00F745C1" w:rsidRDefault="00F745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6F86">
      <w:rPr>
        <w:noProof/>
      </w:rPr>
      <w:t>17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5C1" w:rsidRDefault="00F745C1" w:rsidP="00552EBA">
      <w:r>
        <w:separator/>
      </w:r>
    </w:p>
  </w:footnote>
  <w:footnote w:type="continuationSeparator" w:id="0">
    <w:p w:rsidR="00F745C1" w:rsidRDefault="00F745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6F8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2012-02-11T17:08:00Z</dcterms:created>
  <dcterms:modified xsi:type="dcterms:W3CDTF">2012-10-17T08:47:00Z</dcterms:modified>
</cp:coreProperties>
</file>